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22CE1" w14:textId="77777777" w:rsidR="006833DF" w:rsidRDefault="006833DF" w:rsidP="006833DF">
      <w:pPr>
        <w:spacing w:after="0" w:line="360" w:lineRule="auto"/>
        <w:jc w:val="center"/>
        <w:rPr>
          <w:rFonts w:ascii="Times New Roman" w:hAnsi="Times New Roman" w:cs="Times New Roman"/>
          <w:b/>
          <w:bCs/>
          <w:sz w:val="32"/>
          <w:szCs w:val="32"/>
        </w:rPr>
      </w:pPr>
      <w:r w:rsidRPr="006833DF">
        <w:rPr>
          <w:rFonts w:ascii="Times New Roman" w:hAnsi="Times New Roman" w:cs="Times New Roman"/>
          <w:b/>
          <w:bCs/>
          <w:sz w:val="32"/>
          <w:szCs w:val="32"/>
        </w:rPr>
        <w:t>PREFACE</w:t>
      </w:r>
    </w:p>
    <w:p w14:paraId="51C664A6" w14:textId="77777777" w:rsidR="006833DF" w:rsidRPr="006833DF" w:rsidRDefault="006833DF" w:rsidP="006833DF">
      <w:pPr>
        <w:spacing w:after="0" w:line="360" w:lineRule="auto"/>
        <w:jc w:val="center"/>
        <w:rPr>
          <w:rFonts w:ascii="Times New Roman" w:hAnsi="Times New Roman" w:cs="Times New Roman"/>
          <w:b/>
          <w:bCs/>
          <w:sz w:val="32"/>
          <w:szCs w:val="32"/>
        </w:rPr>
      </w:pPr>
    </w:p>
    <w:p w14:paraId="38E5B69D" w14:textId="70D5F0C2" w:rsidR="006833DF" w:rsidRPr="006833DF" w:rsidRDefault="006833DF" w:rsidP="00261D76">
      <w:pPr>
        <w:spacing w:after="0" w:line="360" w:lineRule="auto"/>
        <w:jc w:val="both"/>
        <w:rPr>
          <w:rFonts w:ascii="Times New Roman" w:hAnsi="Times New Roman" w:cs="Times New Roman"/>
          <w:i/>
          <w:iCs/>
        </w:rPr>
      </w:pPr>
      <w:r w:rsidRPr="005C40E3">
        <w:rPr>
          <w:rFonts w:ascii="Times New Roman" w:hAnsi="Times New Roman" w:cs="Times New Roman"/>
          <w:b/>
          <w:bCs/>
          <w:i/>
          <w:iCs/>
        </w:rPr>
        <w:t xml:space="preserve">Dear high school students, </w:t>
      </w:r>
    </w:p>
    <w:p w14:paraId="59E0681D" w14:textId="41D717A6" w:rsidR="006833DF" w:rsidRPr="006833DF" w:rsidRDefault="006833DF" w:rsidP="00261D76">
      <w:pPr>
        <w:spacing w:after="0" w:line="360" w:lineRule="auto"/>
        <w:jc w:val="both"/>
        <w:rPr>
          <w:rFonts w:ascii="Times New Roman" w:hAnsi="Times New Roman" w:cs="Times New Roman"/>
        </w:rPr>
      </w:pPr>
      <w:r w:rsidRPr="006833DF">
        <w:rPr>
          <w:rFonts w:ascii="Times New Roman" w:hAnsi="Times New Roman" w:cs="Times New Roman"/>
        </w:rPr>
        <w:t>Welcome to your essential guide for mastering the English language examination for the National High School Graduation (NHSG) Exam</w:t>
      </w:r>
      <w:r>
        <w:rPr>
          <w:rFonts w:ascii="Times New Roman" w:hAnsi="Times New Roman" w:cs="Times New Roman"/>
        </w:rPr>
        <w:t xml:space="preserve"> </w:t>
      </w:r>
      <w:r w:rsidRPr="006833DF">
        <w:rPr>
          <w:rFonts w:ascii="Times New Roman" w:hAnsi="Times New Roman" w:cs="Times New Roman"/>
        </w:rPr>
        <w:t>!</w:t>
      </w:r>
    </w:p>
    <w:p w14:paraId="1106F91B" w14:textId="77777777" w:rsidR="006833DF" w:rsidRPr="006833DF" w:rsidRDefault="006833DF" w:rsidP="00261D76">
      <w:pPr>
        <w:spacing w:after="0" w:line="360" w:lineRule="auto"/>
        <w:jc w:val="both"/>
        <w:rPr>
          <w:rFonts w:ascii="Times New Roman" w:hAnsi="Times New Roman" w:cs="Times New Roman"/>
        </w:rPr>
      </w:pPr>
      <w:r w:rsidRPr="006833DF">
        <w:rPr>
          <w:rFonts w:ascii="Times New Roman" w:hAnsi="Times New Roman" w:cs="Times New Roman"/>
        </w:rPr>
        <w:t>This study guide has been meticulously crafted with one primary goal: to equip you with the knowledge, strategies, and confidence needed to achieve your best possible score. We understand the importance of this exam in your academic journey and career path, and we are committed to supporting you every step of the way.</w:t>
      </w:r>
    </w:p>
    <w:p w14:paraId="538F28BF" w14:textId="01B44E6A" w:rsidR="006833DF" w:rsidRPr="006833DF" w:rsidRDefault="006833DF" w:rsidP="00261D76">
      <w:pPr>
        <w:spacing w:after="0" w:line="360" w:lineRule="auto"/>
        <w:jc w:val="both"/>
        <w:rPr>
          <w:rFonts w:ascii="Times New Roman" w:hAnsi="Times New Roman" w:cs="Times New Roman"/>
        </w:rPr>
      </w:pPr>
      <w:r w:rsidRPr="006833DF">
        <w:rPr>
          <w:rFonts w:ascii="Times New Roman" w:hAnsi="Times New Roman" w:cs="Times New Roman"/>
        </w:rPr>
        <w:t xml:space="preserve">The structure of this </w:t>
      </w:r>
      <w:r>
        <w:rPr>
          <w:rFonts w:ascii="Times New Roman" w:hAnsi="Times New Roman" w:cs="Times New Roman"/>
        </w:rPr>
        <w:t>material</w:t>
      </w:r>
      <w:r w:rsidRPr="006833DF">
        <w:rPr>
          <w:rFonts w:ascii="Times New Roman" w:hAnsi="Times New Roman" w:cs="Times New Roman"/>
        </w:rPr>
        <w:t xml:space="preserve"> mirrors the official exam format, covering all key areas tested:</w:t>
      </w:r>
    </w:p>
    <w:p w14:paraId="361AFA1C" w14:textId="7ED6CE6A" w:rsidR="006833DF" w:rsidRPr="006833DF" w:rsidRDefault="006833DF" w:rsidP="00261D76">
      <w:pPr>
        <w:numPr>
          <w:ilvl w:val="0"/>
          <w:numId w:val="1"/>
        </w:numPr>
        <w:tabs>
          <w:tab w:val="clear" w:pos="720"/>
          <w:tab w:val="num" w:pos="426"/>
        </w:tabs>
        <w:spacing w:after="0" w:line="360" w:lineRule="auto"/>
        <w:ind w:hanging="578"/>
        <w:jc w:val="both"/>
        <w:rPr>
          <w:rFonts w:ascii="Times New Roman" w:hAnsi="Times New Roman" w:cs="Times New Roman"/>
        </w:rPr>
      </w:pPr>
      <w:r w:rsidRPr="006833DF">
        <w:rPr>
          <w:rFonts w:ascii="Times New Roman" w:hAnsi="Times New Roman" w:cs="Times New Roman"/>
        </w:rPr>
        <w:t>Phonetics and Stress (for grade 10</w:t>
      </w:r>
      <w:r w:rsidR="005C40E3">
        <w:rPr>
          <w:rFonts w:ascii="Times New Roman" w:hAnsi="Times New Roman" w:cs="Times New Roman"/>
        </w:rPr>
        <w:t xml:space="preserve"> &amp;</w:t>
      </w:r>
      <w:r w:rsidRPr="006833DF">
        <w:rPr>
          <w:rFonts w:ascii="Times New Roman" w:hAnsi="Times New Roman" w:cs="Times New Roman"/>
        </w:rPr>
        <w:t>11</w:t>
      </w:r>
      <w:r w:rsidR="005C40E3">
        <w:rPr>
          <w:rFonts w:ascii="Times New Roman" w:hAnsi="Times New Roman" w:cs="Times New Roman"/>
        </w:rPr>
        <w:t xml:space="preserve"> students</w:t>
      </w:r>
      <w:r w:rsidRPr="006833DF">
        <w:rPr>
          <w:rFonts w:ascii="Times New Roman" w:hAnsi="Times New Roman" w:cs="Times New Roman"/>
        </w:rPr>
        <w:t>)</w:t>
      </w:r>
    </w:p>
    <w:p w14:paraId="43F9CC07" w14:textId="4668C712" w:rsidR="006833DF" w:rsidRPr="006833DF" w:rsidRDefault="006833DF" w:rsidP="00261D76">
      <w:pPr>
        <w:numPr>
          <w:ilvl w:val="0"/>
          <w:numId w:val="1"/>
        </w:numPr>
        <w:tabs>
          <w:tab w:val="clear" w:pos="720"/>
          <w:tab w:val="num" w:pos="426"/>
        </w:tabs>
        <w:spacing w:after="0" w:line="360" w:lineRule="auto"/>
        <w:ind w:left="284" w:hanging="142"/>
        <w:rPr>
          <w:rFonts w:ascii="Times New Roman" w:hAnsi="Times New Roman" w:cs="Times New Roman"/>
          <w:i/>
          <w:iCs/>
        </w:rPr>
      </w:pPr>
      <w:r w:rsidRPr="006833DF">
        <w:rPr>
          <w:rFonts w:ascii="Times New Roman" w:hAnsi="Times New Roman" w:cs="Times New Roman"/>
        </w:rPr>
        <w:t xml:space="preserve">Vocabulary and Grammar including </w:t>
      </w:r>
      <w:r w:rsidR="005C40E3" w:rsidRPr="005C40E3">
        <w:rPr>
          <w:rFonts w:ascii="Times New Roman" w:hAnsi="Times New Roman" w:cs="Times New Roman"/>
          <w:i/>
          <w:iCs/>
        </w:rPr>
        <w:t>(</w:t>
      </w:r>
      <w:r w:rsidR="005C40E3">
        <w:rPr>
          <w:rFonts w:ascii="Times New Roman" w:hAnsi="Times New Roman" w:cs="Times New Roman"/>
          <w:i/>
          <w:iCs/>
        </w:rPr>
        <w:t xml:space="preserve"> </w:t>
      </w:r>
      <w:r w:rsidRPr="006833DF">
        <w:rPr>
          <w:rFonts w:ascii="Times New Roman" w:hAnsi="Times New Roman" w:cs="Times New Roman"/>
          <w:i/>
          <w:iCs/>
        </w:rPr>
        <w:t xml:space="preserve">Tenses, </w:t>
      </w:r>
      <w:r w:rsidR="005C40E3" w:rsidRPr="006833DF">
        <w:rPr>
          <w:rFonts w:ascii="Times New Roman" w:hAnsi="Times New Roman" w:cs="Times New Roman"/>
          <w:i/>
          <w:iCs/>
        </w:rPr>
        <w:t>Conditional Sentences</w:t>
      </w:r>
      <w:r w:rsidR="005C40E3" w:rsidRPr="005C40E3">
        <w:rPr>
          <w:rFonts w:ascii="Times New Roman" w:hAnsi="Times New Roman" w:cs="Times New Roman"/>
          <w:i/>
          <w:iCs/>
        </w:rPr>
        <w:t>, Passive Voice, Reported</w:t>
      </w:r>
      <w:r w:rsidR="00A65B28">
        <w:rPr>
          <w:rFonts w:ascii="Times New Roman" w:hAnsi="Times New Roman" w:cs="Times New Roman"/>
          <w:i/>
          <w:iCs/>
        </w:rPr>
        <w:t xml:space="preserve">, </w:t>
      </w:r>
      <w:r w:rsidR="005C40E3" w:rsidRPr="005C40E3">
        <w:rPr>
          <w:rFonts w:ascii="Times New Roman" w:hAnsi="Times New Roman" w:cs="Times New Roman"/>
          <w:i/>
          <w:iCs/>
        </w:rPr>
        <w:t>Speech,</w:t>
      </w:r>
      <w:r w:rsidR="00261D76">
        <w:rPr>
          <w:rFonts w:ascii="Times New Roman" w:hAnsi="Times New Roman" w:cs="Times New Roman"/>
          <w:i/>
          <w:iCs/>
        </w:rPr>
        <w:t xml:space="preserve">Comparisons, </w:t>
      </w:r>
      <w:r w:rsidR="005C40E3">
        <w:rPr>
          <w:rFonts w:ascii="Times New Roman" w:hAnsi="Times New Roman" w:cs="Times New Roman"/>
          <w:i/>
          <w:iCs/>
        </w:rPr>
        <w:t>Relative</w:t>
      </w:r>
      <w:r w:rsidR="00261D76">
        <w:rPr>
          <w:rFonts w:ascii="Times New Roman" w:hAnsi="Times New Roman" w:cs="Times New Roman"/>
          <w:i/>
          <w:iCs/>
        </w:rPr>
        <w:t xml:space="preserve"> </w:t>
      </w:r>
      <w:r w:rsidR="005C40E3">
        <w:rPr>
          <w:rFonts w:ascii="Times New Roman" w:hAnsi="Times New Roman" w:cs="Times New Roman"/>
          <w:i/>
          <w:iCs/>
        </w:rPr>
        <w:t>Clauses,</w:t>
      </w:r>
      <w:r w:rsidR="00261D76">
        <w:rPr>
          <w:rFonts w:ascii="Times New Roman" w:hAnsi="Times New Roman" w:cs="Times New Roman"/>
          <w:i/>
          <w:iCs/>
        </w:rPr>
        <w:t xml:space="preserve"> </w:t>
      </w:r>
      <w:r w:rsidR="005C40E3" w:rsidRPr="005C40E3">
        <w:rPr>
          <w:rFonts w:ascii="Times New Roman" w:hAnsi="Times New Roman" w:cs="Times New Roman"/>
          <w:i/>
          <w:iCs/>
        </w:rPr>
        <w:t>Subject-verbs Agreements,</w:t>
      </w:r>
      <w:r w:rsidR="00261D76">
        <w:rPr>
          <w:rFonts w:ascii="Times New Roman" w:hAnsi="Times New Roman" w:cs="Times New Roman"/>
          <w:i/>
          <w:iCs/>
        </w:rPr>
        <w:t xml:space="preserve"> </w:t>
      </w:r>
      <w:r w:rsidRPr="006833DF">
        <w:rPr>
          <w:rFonts w:ascii="Times New Roman" w:hAnsi="Times New Roman" w:cs="Times New Roman"/>
          <w:i/>
          <w:iCs/>
        </w:rPr>
        <w:t>Phrasal</w:t>
      </w:r>
      <w:r w:rsidR="00261D76">
        <w:rPr>
          <w:rFonts w:ascii="Times New Roman" w:hAnsi="Times New Roman" w:cs="Times New Roman"/>
          <w:i/>
          <w:iCs/>
        </w:rPr>
        <w:t xml:space="preserve"> </w:t>
      </w:r>
      <w:r w:rsidRPr="006833DF">
        <w:rPr>
          <w:rFonts w:ascii="Times New Roman" w:hAnsi="Times New Roman" w:cs="Times New Roman"/>
          <w:i/>
          <w:iCs/>
        </w:rPr>
        <w:t>Verbs, Collocations,</w:t>
      </w:r>
      <w:r w:rsidR="005C40E3" w:rsidRPr="005C40E3">
        <w:rPr>
          <w:rFonts w:ascii="Times New Roman" w:hAnsi="Times New Roman" w:cs="Times New Roman"/>
          <w:i/>
          <w:iCs/>
        </w:rPr>
        <w:t xml:space="preserve"> Idioms</w:t>
      </w:r>
      <w:r w:rsidR="005C40E3">
        <w:rPr>
          <w:rFonts w:ascii="Times New Roman" w:hAnsi="Times New Roman" w:cs="Times New Roman"/>
          <w:i/>
          <w:iCs/>
        </w:rPr>
        <w:t>,etc</w:t>
      </w:r>
      <w:r w:rsidR="005C40E3" w:rsidRPr="005C40E3">
        <w:rPr>
          <w:rFonts w:ascii="Times New Roman" w:hAnsi="Times New Roman" w:cs="Times New Roman"/>
          <w:i/>
          <w:iCs/>
        </w:rPr>
        <w:t>….</w:t>
      </w:r>
      <w:r w:rsidRPr="006833DF">
        <w:rPr>
          <w:rFonts w:ascii="Times New Roman" w:hAnsi="Times New Roman" w:cs="Times New Roman"/>
          <w:i/>
          <w:iCs/>
        </w:rPr>
        <w:t>)</w:t>
      </w:r>
    </w:p>
    <w:p w14:paraId="68C5A19A" w14:textId="77777777" w:rsidR="005C40E3" w:rsidRPr="006833DF" w:rsidRDefault="006833DF" w:rsidP="00261D76">
      <w:pPr>
        <w:numPr>
          <w:ilvl w:val="0"/>
          <w:numId w:val="1"/>
        </w:numPr>
        <w:tabs>
          <w:tab w:val="clear" w:pos="720"/>
          <w:tab w:val="num" w:pos="426"/>
        </w:tabs>
        <w:spacing w:after="0" w:line="360" w:lineRule="auto"/>
        <w:ind w:hanging="578"/>
        <w:jc w:val="both"/>
        <w:rPr>
          <w:rFonts w:ascii="Times New Roman" w:hAnsi="Times New Roman" w:cs="Times New Roman"/>
        </w:rPr>
      </w:pPr>
      <w:r w:rsidRPr="006833DF">
        <w:rPr>
          <w:rFonts w:ascii="Times New Roman" w:hAnsi="Times New Roman" w:cs="Times New Roman"/>
        </w:rPr>
        <w:t>Error Recognition</w:t>
      </w:r>
      <w:r w:rsidRPr="005C40E3">
        <w:rPr>
          <w:rFonts w:ascii="Times New Roman" w:hAnsi="Times New Roman" w:cs="Times New Roman"/>
        </w:rPr>
        <w:t xml:space="preserve"> </w:t>
      </w:r>
      <w:r w:rsidR="005C40E3" w:rsidRPr="006833DF">
        <w:rPr>
          <w:rFonts w:ascii="Times New Roman" w:hAnsi="Times New Roman" w:cs="Times New Roman"/>
        </w:rPr>
        <w:t>(for grade 10</w:t>
      </w:r>
      <w:r w:rsidR="005C40E3">
        <w:rPr>
          <w:rFonts w:ascii="Times New Roman" w:hAnsi="Times New Roman" w:cs="Times New Roman"/>
        </w:rPr>
        <w:t xml:space="preserve"> &amp;</w:t>
      </w:r>
      <w:r w:rsidR="005C40E3" w:rsidRPr="006833DF">
        <w:rPr>
          <w:rFonts w:ascii="Times New Roman" w:hAnsi="Times New Roman" w:cs="Times New Roman"/>
        </w:rPr>
        <w:t>11</w:t>
      </w:r>
      <w:r w:rsidR="005C40E3">
        <w:rPr>
          <w:rFonts w:ascii="Times New Roman" w:hAnsi="Times New Roman" w:cs="Times New Roman"/>
        </w:rPr>
        <w:t xml:space="preserve"> students</w:t>
      </w:r>
      <w:r w:rsidR="005C40E3" w:rsidRPr="006833DF">
        <w:rPr>
          <w:rFonts w:ascii="Times New Roman" w:hAnsi="Times New Roman" w:cs="Times New Roman"/>
        </w:rPr>
        <w:t>)</w:t>
      </w:r>
    </w:p>
    <w:p w14:paraId="7F25CE77" w14:textId="00D57581" w:rsidR="006833DF" w:rsidRPr="006833DF" w:rsidRDefault="006833DF" w:rsidP="00261D76">
      <w:pPr>
        <w:numPr>
          <w:ilvl w:val="0"/>
          <w:numId w:val="1"/>
        </w:numPr>
        <w:tabs>
          <w:tab w:val="clear" w:pos="720"/>
          <w:tab w:val="num" w:pos="426"/>
        </w:tabs>
        <w:spacing w:after="0" w:line="360" w:lineRule="auto"/>
        <w:ind w:hanging="578"/>
        <w:jc w:val="both"/>
        <w:rPr>
          <w:rFonts w:ascii="Times New Roman" w:hAnsi="Times New Roman" w:cs="Times New Roman"/>
        </w:rPr>
      </w:pPr>
      <w:r w:rsidRPr="006833DF">
        <w:rPr>
          <w:rFonts w:ascii="Times New Roman" w:hAnsi="Times New Roman" w:cs="Times New Roman"/>
        </w:rPr>
        <w:t>Reading Comprehension (Cloze Tests and Passages)</w:t>
      </w:r>
    </w:p>
    <w:p w14:paraId="686EB8FE" w14:textId="42DDF54F" w:rsidR="006833DF" w:rsidRPr="006833DF" w:rsidRDefault="006833DF" w:rsidP="00261D76">
      <w:pPr>
        <w:numPr>
          <w:ilvl w:val="0"/>
          <w:numId w:val="1"/>
        </w:numPr>
        <w:tabs>
          <w:tab w:val="clear" w:pos="720"/>
          <w:tab w:val="num" w:pos="426"/>
        </w:tabs>
        <w:spacing w:after="0" w:line="360" w:lineRule="auto"/>
        <w:ind w:hanging="578"/>
        <w:jc w:val="both"/>
        <w:rPr>
          <w:rFonts w:ascii="Times New Roman" w:hAnsi="Times New Roman" w:cs="Times New Roman"/>
        </w:rPr>
      </w:pPr>
      <w:r w:rsidRPr="006833DF">
        <w:rPr>
          <w:rFonts w:ascii="Times New Roman" w:hAnsi="Times New Roman" w:cs="Times New Roman"/>
        </w:rPr>
        <w:t>Sentence Transformation and Writing</w:t>
      </w:r>
      <w:r w:rsidRPr="005C40E3">
        <w:rPr>
          <w:rFonts w:ascii="Times New Roman" w:hAnsi="Times New Roman" w:cs="Times New Roman"/>
        </w:rPr>
        <w:t xml:space="preserve"> </w:t>
      </w:r>
      <w:r w:rsidR="005C40E3" w:rsidRPr="006833DF">
        <w:rPr>
          <w:rFonts w:ascii="Times New Roman" w:hAnsi="Times New Roman" w:cs="Times New Roman"/>
        </w:rPr>
        <w:t>(for grade 10</w:t>
      </w:r>
      <w:r w:rsidR="005C40E3">
        <w:rPr>
          <w:rFonts w:ascii="Times New Roman" w:hAnsi="Times New Roman" w:cs="Times New Roman"/>
        </w:rPr>
        <w:t xml:space="preserve"> &amp;</w:t>
      </w:r>
      <w:r w:rsidR="005C40E3" w:rsidRPr="006833DF">
        <w:rPr>
          <w:rFonts w:ascii="Times New Roman" w:hAnsi="Times New Roman" w:cs="Times New Roman"/>
        </w:rPr>
        <w:t>11</w:t>
      </w:r>
      <w:r w:rsidR="005C40E3">
        <w:rPr>
          <w:rFonts w:ascii="Times New Roman" w:hAnsi="Times New Roman" w:cs="Times New Roman"/>
        </w:rPr>
        <w:t xml:space="preserve"> students</w:t>
      </w:r>
      <w:r w:rsidR="005C40E3" w:rsidRPr="006833DF">
        <w:rPr>
          <w:rFonts w:ascii="Times New Roman" w:hAnsi="Times New Roman" w:cs="Times New Roman"/>
        </w:rPr>
        <w:t>)</w:t>
      </w:r>
    </w:p>
    <w:p w14:paraId="7ABBDB96" w14:textId="77777777" w:rsidR="006833DF" w:rsidRPr="006833DF" w:rsidRDefault="006833DF" w:rsidP="00261D76">
      <w:pPr>
        <w:numPr>
          <w:ilvl w:val="0"/>
          <w:numId w:val="1"/>
        </w:numPr>
        <w:tabs>
          <w:tab w:val="clear" w:pos="720"/>
          <w:tab w:val="num" w:pos="426"/>
        </w:tabs>
        <w:spacing w:after="0" w:line="360" w:lineRule="auto"/>
        <w:ind w:hanging="578"/>
        <w:jc w:val="both"/>
        <w:rPr>
          <w:rFonts w:ascii="Times New Roman" w:hAnsi="Times New Roman" w:cs="Times New Roman"/>
        </w:rPr>
      </w:pPr>
      <w:r w:rsidRPr="006833DF">
        <w:rPr>
          <w:rFonts w:ascii="Times New Roman" w:hAnsi="Times New Roman" w:cs="Times New Roman"/>
        </w:rPr>
        <w:t>Communication Exchanges</w:t>
      </w:r>
    </w:p>
    <w:p w14:paraId="13E3F83D" w14:textId="77777777" w:rsidR="006833DF" w:rsidRPr="006833DF" w:rsidRDefault="006833DF" w:rsidP="00261D76">
      <w:pPr>
        <w:spacing w:after="0" w:line="360" w:lineRule="auto"/>
        <w:ind w:firstLine="360"/>
        <w:jc w:val="both"/>
        <w:rPr>
          <w:rFonts w:ascii="Times New Roman" w:hAnsi="Times New Roman" w:cs="Times New Roman"/>
        </w:rPr>
      </w:pPr>
      <w:r w:rsidRPr="006833DF">
        <w:rPr>
          <w:rFonts w:ascii="Times New Roman" w:hAnsi="Times New Roman" w:cs="Times New Roman"/>
        </w:rPr>
        <w:t>We have curated hundreds of practice questions, drawing inspiration from past exams and standard curriculum requirements, to ensure you are familiar with every question type and difficulty level.</w:t>
      </w:r>
    </w:p>
    <w:p w14:paraId="2BB7019F" w14:textId="77777777" w:rsidR="006833DF" w:rsidRPr="006833DF" w:rsidRDefault="006833DF" w:rsidP="00261D76">
      <w:pPr>
        <w:spacing w:after="0" w:line="360" w:lineRule="auto"/>
        <w:ind w:firstLine="360"/>
        <w:jc w:val="both"/>
        <w:rPr>
          <w:rFonts w:ascii="Times New Roman" w:hAnsi="Times New Roman" w:cs="Times New Roman"/>
        </w:rPr>
      </w:pPr>
      <w:r w:rsidRPr="006833DF">
        <w:rPr>
          <w:rFonts w:ascii="Times New Roman" w:hAnsi="Times New Roman" w:cs="Times New Roman"/>
        </w:rPr>
        <w:t>Success in the NHSG English exam is not merely about memorizing rules; it is about application, critical thinking, and building fluency. Use this resource diligently. Work through the exercises, review the explanations for both correct and incorrect answers, and track your progress. Consistency is your best friend.</w:t>
      </w:r>
    </w:p>
    <w:p w14:paraId="26C5F2DA" w14:textId="537190E1" w:rsidR="006833DF" w:rsidRPr="006833DF" w:rsidRDefault="00A65B28" w:rsidP="00261D76">
      <w:pPr>
        <w:spacing w:after="0" w:line="360" w:lineRule="auto"/>
        <w:jc w:val="both"/>
        <w:rPr>
          <w:rFonts w:ascii="Times New Roman" w:hAnsi="Times New Roman" w:cs="Times New Roman"/>
        </w:rPr>
      </w:pPr>
      <w:r>
        <w:rPr>
          <w:rFonts w:ascii="Times New Roman" w:hAnsi="Times New Roman" w:cs="Times New Roman"/>
        </w:rPr>
        <w:t xml:space="preserve">     </w:t>
      </w:r>
      <w:r w:rsidR="006833DF" w:rsidRPr="006833DF">
        <w:rPr>
          <w:rFonts w:ascii="Times New Roman" w:hAnsi="Times New Roman" w:cs="Times New Roman"/>
        </w:rPr>
        <w:t>We wish you focus, perseverance, and success in your preparation. You have the potential to excel.</w:t>
      </w:r>
    </w:p>
    <w:p w14:paraId="1302509E" w14:textId="46CFF429" w:rsidR="006833DF" w:rsidRPr="00A65B28" w:rsidRDefault="006833DF" w:rsidP="00261D76">
      <w:pPr>
        <w:spacing w:after="0" w:line="360" w:lineRule="auto"/>
        <w:jc w:val="both"/>
        <w:rPr>
          <w:rFonts w:ascii="Times New Roman" w:hAnsi="Times New Roman" w:cs="Times New Roman"/>
          <w:b/>
          <w:bCs/>
        </w:rPr>
      </w:pPr>
      <w:r w:rsidRPr="00A65B28">
        <w:rPr>
          <w:rFonts w:ascii="Times New Roman" w:hAnsi="Times New Roman" w:cs="Times New Roman"/>
          <w:b/>
          <w:bCs/>
          <w:i/>
          <w:iCs/>
        </w:rPr>
        <w:t>Study hard, stay motivated, and confidently approach your exam</w:t>
      </w:r>
      <w:r w:rsidR="00A65B28" w:rsidRPr="00A65B28">
        <w:rPr>
          <w:rFonts w:ascii="Times New Roman" w:hAnsi="Times New Roman" w:cs="Times New Roman"/>
          <w:b/>
          <w:bCs/>
          <w:i/>
          <w:iCs/>
        </w:rPr>
        <w:t xml:space="preserve"> </w:t>
      </w:r>
      <w:r w:rsidRPr="00A65B28">
        <w:rPr>
          <w:rFonts w:ascii="Times New Roman" w:hAnsi="Times New Roman" w:cs="Times New Roman"/>
          <w:b/>
          <w:bCs/>
          <w:i/>
          <w:iCs/>
        </w:rPr>
        <w:t>!</w:t>
      </w:r>
    </w:p>
    <w:p w14:paraId="4B107BB7" w14:textId="77777777" w:rsidR="005C40E3" w:rsidRDefault="005C40E3" w:rsidP="00A65B28">
      <w:pPr>
        <w:spacing w:after="0" w:line="276" w:lineRule="auto"/>
        <w:rPr>
          <w:rFonts w:ascii="Times New Roman" w:hAnsi="Times New Roman" w:cs="Times New Roman"/>
          <w:sz w:val="28"/>
          <w:szCs w:val="28"/>
        </w:rPr>
      </w:pPr>
    </w:p>
    <w:p w14:paraId="06390DF4" w14:textId="77777777" w:rsidR="00261D76" w:rsidRPr="00A65B28" w:rsidRDefault="00261D76" w:rsidP="00A65B28">
      <w:pPr>
        <w:spacing w:after="0" w:line="276" w:lineRule="auto"/>
        <w:rPr>
          <w:rFonts w:ascii="Times New Roman" w:hAnsi="Times New Roman" w:cs="Times New Roman"/>
          <w:sz w:val="28"/>
          <w:szCs w:val="28"/>
        </w:rPr>
      </w:pPr>
    </w:p>
    <w:p w14:paraId="5ADB7272" w14:textId="506EF096" w:rsidR="006833DF" w:rsidRPr="00A65B28" w:rsidRDefault="006833DF" w:rsidP="00A65B28">
      <w:pPr>
        <w:spacing w:after="0" w:line="276" w:lineRule="auto"/>
        <w:jc w:val="center"/>
        <w:rPr>
          <w:rFonts w:ascii="Times New Roman" w:hAnsi="Times New Roman" w:cs="Times New Roman"/>
          <w:b/>
          <w:bCs/>
          <w:i/>
          <w:iCs/>
          <w:sz w:val="28"/>
          <w:szCs w:val="28"/>
        </w:rPr>
      </w:pPr>
      <w:r w:rsidRPr="00A65B28">
        <w:rPr>
          <w:rFonts w:ascii="Times New Roman" w:hAnsi="Times New Roman" w:cs="Times New Roman"/>
          <w:b/>
          <w:bCs/>
          <w:i/>
          <w:iCs/>
          <w:sz w:val="28"/>
          <w:szCs w:val="28"/>
        </w:rPr>
        <w:t>The Editorial Team</w:t>
      </w:r>
    </w:p>
    <w:p w14:paraId="58608066" w14:textId="5C660231" w:rsidR="005C40E3" w:rsidRPr="00A65B28" w:rsidRDefault="005C40E3" w:rsidP="00A65B28">
      <w:pPr>
        <w:spacing w:after="0" w:line="276" w:lineRule="auto"/>
        <w:jc w:val="center"/>
        <w:rPr>
          <w:rFonts w:ascii="Times New Roman" w:hAnsi="Times New Roman" w:cs="Times New Roman"/>
          <w:b/>
          <w:bCs/>
          <w:i/>
          <w:iCs/>
          <w:sz w:val="28"/>
          <w:szCs w:val="28"/>
        </w:rPr>
      </w:pPr>
      <w:r w:rsidRPr="00A65B28">
        <w:rPr>
          <w:rFonts w:ascii="Times New Roman" w:hAnsi="Times New Roman" w:cs="Times New Roman"/>
          <w:b/>
          <w:bCs/>
          <w:i/>
          <w:iCs/>
          <w:sz w:val="28"/>
          <w:szCs w:val="28"/>
        </w:rPr>
        <w:t>English teachers - Professional Cluster No. 4</w:t>
      </w:r>
    </w:p>
    <w:p w14:paraId="554A6197" w14:textId="77777777" w:rsidR="00AE794A" w:rsidRPr="005C40E3" w:rsidRDefault="00AE794A" w:rsidP="006833DF">
      <w:pPr>
        <w:spacing w:after="0" w:line="360" w:lineRule="auto"/>
        <w:rPr>
          <w:rFonts w:ascii="Times New Roman" w:hAnsi="Times New Roman" w:cs="Times New Roman"/>
          <w:b/>
          <w:bCs/>
          <w:i/>
          <w:iCs/>
        </w:rPr>
      </w:pPr>
    </w:p>
    <w:sectPr w:rsidR="00AE794A" w:rsidRPr="005C40E3" w:rsidSect="00273FE1">
      <w:type w:val="continuous"/>
      <w:pgSz w:w="11907" w:h="16840" w:code="9"/>
      <w:pgMar w:top="709" w:right="1134" w:bottom="680" w:left="993" w:header="1128" w:footer="98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3637D5"/>
    <w:multiLevelType w:val="multilevel"/>
    <w:tmpl w:val="590A2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BC77961"/>
    <w:multiLevelType w:val="multilevel"/>
    <w:tmpl w:val="8AE6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4098199">
    <w:abstractNumId w:val="1"/>
  </w:num>
  <w:num w:numId="2" w16cid:durableId="46490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3DF"/>
    <w:rsid w:val="001A68DF"/>
    <w:rsid w:val="00261D76"/>
    <w:rsid w:val="00273FE1"/>
    <w:rsid w:val="00555A5C"/>
    <w:rsid w:val="00592408"/>
    <w:rsid w:val="005C40E3"/>
    <w:rsid w:val="006833DF"/>
    <w:rsid w:val="0073183F"/>
    <w:rsid w:val="008C444F"/>
    <w:rsid w:val="00A236A3"/>
    <w:rsid w:val="00A65B28"/>
    <w:rsid w:val="00A8232A"/>
    <w:rsid w:val="00AE794A"/>
    <w:rsid w:val="00BC648C"/>
    <w:rsid w:val="00C34C55"/>
    <w:rsid w:val="00E60F15"/>
    <w:rsid w:val="00F12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4C020"/>
  <w15:chartTrackingRefBased/>
  <w15:docId w15:val="{0254F0C4-1A74-43A2-875D-2F86F227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33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833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833D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833D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833D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833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33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33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33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3D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33D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33D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33D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33D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33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3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3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3DF"/>
    <w:rPr>
      <w:rFonts w:eastAsiaTheme="majorEastAsia" w:cstheme="majorBidi"/>
      <w:color w:val="272727" w:themeColor="text1" w:themeTint="D8"/>
    </w:rPr>
  </w:style>
  <w:style w:type="paragraph" w:styleId="Title">
    <w:name w:val="Title"/>
    <w:basedOn w:val="Normal"/>
    <w:next w:val="Normal"/>
    <w:link w:val="TitleChar"/>
    <w:uiPriority w:val="10"/>
    <w:qFormat/>
    <w:rsid w:val="006833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33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3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33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3DF"/>
    <w:pPr>
      <w:spacing w:before="160"/>
      <w:jc w:val="center"/>
    </w:pPr>
    <w:rPr>
      <w:i/>
      <w:iCs/>
      <w:color w:val="404040" w:themeColor="text1" w:themeTint="BF"/>
    </w:rPr>
  </w:style>
  <w:style w:type="character" w:customStyle="1" w:styleId="QuoteChar">
    <w:name w:val="Quote Char"/>
    <w:basedOn w:val="DefaultParagraphFont"/>
    <w:link w:val="Quote"/>
    <w:uiPriority w:val="29"/>
    <w:rsid w:val="006833DF"/>
    <w:rPr>
      <w:i/>
      <w:iCs/>
      <w:color w:val="404040" w:themeColor="text1" w:themeTint="BF"/>
    </w:rPr>
  </w:style>
  <w:style w:type="paragraph" w:styleId="ListParagraph">
    <w:name w:val="List Paragraph"/>
    <w:basedOn w:val="Normal"/>
    <w:uiPriority w:val="34"/>
    <w:qFormat/>
    <w:rsid w:val="006833DF"/>
    <w:pPr>
      <w:ind w:left="720"/>
      <w:contextualSpacing/>
    </w:pPr>
  </w:style>
  <w:style w:type="character" w:styleId="IntenseEmphasis">
    <w:name w:val="Intense Emphasis"/>
    <w:basedOn w:val="DefaultParagraphFont"/>
    <w:uiPriority w:val="21"/>
    <w:qFormat/>
    <w:rsid w:val="006833DF"/>
    <w:rPr>
      <w:i/>
      <w:iCs/>
      <w:color w:val="2F5496" w:themeColor="accent1" w:themeShade="BF"/>
    </w:rPr>
  </w:style>
  <w:style w:type="paragraph" w:styleId="IntenseQuote">
    <w:name w:val="Intense Quote"/>
    <w:basedOn w:val="Normal"/>
    <w:next w:val="Normal"/>
    <w:link w:val="IntenseQuoteChar"/>
    <w:uiPriority w:val="30"/>
    <w:qFormat/>
    <w:rsid w:val="006833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33DF"/>
    <w:rPr>
      <w:i/>
      <w:iCs/>
      <w:color w:val="2F5496" w:themeColor="accent1" w:themeShade="BF"/>
    </w:rPr>
  </w:style>
  <w:style w:type="character" w:styleId="IntenseReference">
    <w:name w:val="Intense Reference"/>
    <w:basedOn w:val="DefaultParagraphFont"/>
    <w:uiPriority w:val="32"/>
    <w:qFormat/>
    <w:rsid w:val="006833D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dc:creator>
  <cp:keywords/>
  <dc:description/>
  <cp:lastModifiedBy>NHUNG</cp:lastModifiedBy>
  <cp:revision>6</cp:revision>
  <dcterms:created xsi:type="dcterms:W3CDTF">2025-12-03T03:30:00Z</dcterms:created>
  <dcterms:modified xsi:type="dcterms:W3CDTF">2025-12-04T00:16:00Z</dcterms:modified>
</cp:coreProperties>
</file>